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BE5" w:rsidRDefault="003F3BE5">
      <w:pPr>
        <w:rPr>
          <w:rFonts w:ascii="Times New Roman" w:hAnsi="Times New Roman" w:cs="Times New Roman"/>
          <w:b/>
          <w:sz w:val="28"/>
          <w:szCs w:val="28"/>
        </w:rPr>
      </w:pPr>
    </w:p>
    <w:p w:rsidR="003F3BE5" w:rsidRDefault="003F3BE5">
      <w:pPr>
        <w:rPr>
          <w:rFonts w:ascii="Times New Roman" w:hAnsi="Times New Roman" w:cs="Times New Roman"/>
          <w:b/>
          <w:sz w:val="28"/>
          <w:szCs w:val="28"/>
        </w:rPr>
      </w:pP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54DC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F3BE5" w:rsidRPr="00F41D39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 xml:space="preserve">INSTITUTION AFFILIATION:  </w:t>
      </w:r>
    </w:p>
    <w:p w:rsidR="003F3BE5" w:rsidRPr="00F41D39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>PROFESSOR’S NAME:</w:t>
      </w:r>
    </w:p>
    <w:p w:rsidR="003F3BE5" w:rsidRPr="00F41D39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>STUDENT’S NAME:</w:t>
      </w:r>
    </w:p>
    <w:p w:rsidR="003F3BE5" w:rsidRPr="00F41D39" w:rsidRDefault="008654DC" w:rsidP="008654DC">
      <w:pPr>
        <w:pStyle w:val="Header"/>
        <w:tabs>
          <w:tab w:val="clear" w:pos="4680"/>
          <w:tab w:val="clear" w:pos="9360"/>
          <w:tab w:val="left" w:pos="679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>PROGRAM: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3F3BE5" w:rsidRPr="00F41D39" w:rsidRDefault="008654DC" w:rsidP="00F41D39">
      <w:pPr>
        <w:pStyle w:val="Header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3F3BE5" w:rsidRPr="00F41D39">
        <w:rPr>
          <w:rFonts w:ascii="Times New Roman" w:hAnsi="Times New Roman" w:cs="Times New Roman"/>
          <w:sz w:val="24"/>
          <w:szCs w:val="24"/>
        </w:rPr>
        <w:t>DATE</w:t>
      </w: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3BE5" w:rsidRPr="00F41D39" w:rsidRDefault="003F3BE5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37DE1" w:rsidRPr="00F41D39" w:rsidRDefault="00C37DE1" w:rsidP="00F41D3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41D39">
        <w:rPr>
          <w:rFonts w:ascii="Times New Roman" w:hAnsi="Times New Roman" w:cs="Times New Roman"/>
          <w:b/>
          <w:sz w:val="24"/>
          <w:szCs w:val="24"/>
        </w:rPr>
        <w:lastRenderedPageBreak/>
        <w:t>Wat</w:t>
      </w:r>
      <w:r w:rsidR="00E11230" w:rsidRPr="00F41D39">
        <w:rPr>
          <w:rFonts w:ascii="Times New Roman" w:hAnsi="Times New Roman" w:cs="Times New Roman"/>
          <w:b/>
          <w:sz w:val="24"/>
          <w:szCs w:val="24"/>
        </w:rPr>
        <w:t>er as source of power in Morgan</w:t>
      </w:r>
      <w:r w:rsidRPr="00F41D39">
        <w:rPr>
          <w:rFonts w:ascii="Times New Roman" w:hAnsi="Times New Roman" w:cs="Times New Roman"/>
          <w:b/>
          <w:sz w:val="24"/>
          <w:szCs w:val="24"/>
        </w:rPr>
        <w:t>town</w:t>
      </w:r>
      <w:r w:rsidR="00E11230" w:rsidRPr="00F41D39">
        <w:rPr>
          <w:rFonts w:ascii="Times New Roman" w:hAnsi="Times New Roman" w:cs="Times New Roman"/>
          <w:b/>
          <w:sz w:val="24"/>
          <w:szCs w:val="24"/>
        </w:rPr>
        <w:t>.</w:t>
      </w:r>
      <w:r w:rsidRPr="00F41D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F3BE5" w:rsidRPr="00F41D39" w:rsidRDefault="00C37DE1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sz w:val="24"/>
          <w:szCs w:val="24"/>
        </w:rPr>
        <w:t>Water sources of energy include;</w:t>
      </w:r>
    </w:p>
    <w:p w:rsidR="00C37DE1" w:rsidRPr="00F41D39" w:rsidRDefault="003F3BE5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sz w:val="24"/>
          <w:szCs w:val="24"/>
        </w:rPr>
        <w:t>Hydroelectric</w:t>
      </w:r>
      <w:r w:rsidR="00C37DE1" w:rsidRPr="00F41D39">
        <w:rPr>
          <w:rFonts w:ascii="Times New Roman" w:hAnsi="Times New Roman" w:cs="Times New Roman"/>
          <w:sz w:val="24"/>
          <w:szCs w:val="24"/>
        </w:rPr>
        <w:t xml:space="preserve"> </w:t>
      </w:r>
      <w:r w:rsidRPr="00F41D39">
        <w:rPr>
          <w:rFonts w:ascii="Times New Roman" w:hAnsi="Times New Roman" w:cs="Times New Roman"/>
          <w:sz w:val="24"/>
          <w:szCs w:val="24"/>
        </w:rPr>
        <w:t xml:space="preserve">power. </w:t>
      </w:r>
      <w:r w:rsidR="00BF10A0" w:rsidRPr="00F41D39">
        <w:rPr>
          <w:rFonts w:ascii="Times New Roman" w:hAnsi="Times New Roman" w:cs="Times New Roman"/>
          <w:sz w:val="24"/>
          <w:szCs w:val="24"/>
        </w:rPr>
        <w:t xml:space="preserve">This is the form of energy of kinetic energy that is obtained as result of running water </w:t>
      </w:r>
      <w:r w:rsidR="00F41D39">
        <w:rPr>
          <w:rFonts w:ascii="Times New Roman" w:hAnsi="Times New Roman" w:cs="Times New Roman"/>
          <w:sz w:val="24"/>
          <w:szCs w:val="24"/>
        </w:rPr>
        <w:t xml:space="preserve">which </w:t>
      </w:r>
      <w:r w:rsidR="00BF10A0" w:rsidRPr="00F41D39">
        <w:rPr>
          <w:rFonts w:ascii="Times New Roman" w:hAnsi="Times New Roman" w:cs="Times New Roman"/>
          <w:sz w:val="24"/>
          <w:szCs w:val="24"/>
        </w:rPr>
        <w:t>turn</w:t>
      </w:r>
      <w:r w:rsidR="00F41D39">
        <w:rPr>
          <w:rFonts w:ascii="Times New Roman" w:hAnsi="Times New Roman" w:cs="Times New Roman"/>
          <w:sz w:val="24"/>
          <w:szCs w:val="24"/>
        </w:rPr>
        <w:t>s</w:t>
      </w:r>
      <w:r w:rsidR="00BF10A0" w:rsidRPr="00F41D39">
        <w:rPr>
          <w:rFonts w:ascii="Times New Roman" w:hAnsi="Times New Roman" w:cs="Times New Roman"/>
          <w:sz w:val="24"/>
          <w:szCs w:val="24"/>
        </w:rPr>
        <w:t xml:space="preserve"> a turbine that help to generate electricity. </w:t>
      </w:r>
      <w:r w:rsidR="00E11230" w:rsidRPr="00F41D39">
        <w:rPr>
          <w:rFonts w:ascii="Times New Roman" w:hAnsi="Times New Roman" w:cs="Times New Roman"/>
          <w:sz w:val="24"/>
          <w:szCs w:val="24"/>
        </w:rPr>
        <w:t xml:space="preserve">Some of </w:t>
      </w:r>
      <w:r w:rsidR="00F22B1B" w:rsidRPr="00F41D39">
        <w:rPr>
          <w:rFonts w:ascii="Times New Roman" w:hAnsi="Times New Roman" w:cs="Times New Roman"/>
          <w:sz w:val="24"/>
          <w:szCs w:val="24"/>
        </w:rPr>
        <w:t>examples o</w:t>
      </w:r>
      <w:r w:rsidR="00BF10A0" w:rsidRPr="00F41D39">
        <w:rPr>
          <w:rFonts w:ascii="Times New Roman" w:hAnsi="Times New Roman" w:cs="Times New Roman"/>
          <w:sz w:val="24"/>
          <w:szCs w:val="24"/>
        </w:rPr>
        <w:t>f hydroelectric power in Morgan</w:t>
      </w:r>
      <w:r w:rsidR="00F22B1B" w:rsidRPr="00F41D39">
        <w:rPr>
          <w:rFonts w:ascii="Times New Roman" w:hAnsi="Times New Roman" w:cs="Times New Roman"/>
          <w:sz w:val="24"/>
          <w:szCs w:val="24"/>
        </w:rPr>
        <w:t>town incl</w:t>
      </w:r>
      <w:r w:rsidR="00E11230" w:rsidRPr="00F41D39">
        <w:rPr>
          <w:rFonts w:ascii="Times New Roman" w:hAnsi="Times New Roman" w:cs="Times New Roman"/>
          <w:sz w:val="24"/>
          <w:szCs w:val="24"/>
        </w:rPr>
        <w:t>ude lake Lynn and Opekiska lock.</w:t>
      </w:r>
      <w:r w:rsidR="00F22B1B" w:rsidRPr="00F41D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This uti</w:t>
      </w:r>
      <w:r w:rsidR="00F41D3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lity helped provide electricity power to both </w:t>
      </w:r>
      <w:r w:rsidR="00F22B1B" w:rsidRPr="00F41D39">
        <w:rPr>
          <w:rFonts w:ascii="Times New Roman" w:hAnsi="Times New Roman" w:cs="Times New Roman"/>
          <w:sz w:val="24"/>
          <w:szCs w:val="24"/>
          <w:shd w:val="clear" w:color="auto" w:fill="FFFFFF"/>
        </w:rPr>
        <w:t>northern West Virginia and southwestern Pennsylvania</w:t>
      </w:r>
      <w:r w:rsidR="00F22B1B" w:rsidRPr="00F41D3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C37DE1" w:rsidRPr="00F41D39" w:rsidRDefault="00E11230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sz w:val="24"/>
          <w:szCs w:val="24"/>
        </w:rPr>
        <w:t>Saline water helps in holding a larger sources of renewable energy. The process of electricity generation involves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salty and freshwater flow</w:t>
      </w:r>
      <w:r w:rsidRPr="00F41D39">
        <w:rPr>
          <w:rFonts w:ascii="Times New Roman" w:hAnsi="Times New Roman" w:cs="Times New Roman"/>
          <w:sz w:val="24"/>
          <w:szCs w:val="24"/>
        </w:rPr>
        <w:t>ing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into a cell divided by a semipermeable membrane. Freshwater flows through the m</w:t>
      </w:r>
      <w:r w:rsidRPr="00F41D39">
        <w:rPr>
          <w:rFonts w:ascii="Times New Roman" w:hAnsi="Times New Roman" w:cs="Times New Roman"/>
          <w:sz w:val="24"/>
          <w:szCs w:val="24"/>
        </w:rPr>
        <w:t>embrane into the saline stream which increases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the hydraulic pressure of the salt</w:t>
      </w:r>
      <w:r w:rsidRPr="00F41D39">
        <w:rPr>
          <w:rFonts w:ascii="Times New Roman" w:hAnsi="Times New Roman" w:cs="Times New Roman"/>
          <w:sz w:val="24"/>
          <w:szCs w:val="24"/>
        </w:rPr>
        <w:t>y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water the pressure increases on the salty side of the cell which compresses the semipermeable membrane against the two spacer thus creating a very high pressure on the fresh water side. This pressure is released to spin t</w:t>
      </w:r>
      <w:r w:rsidR="00F41D39">
        <w:rPr>
          <w:rFonts w:ascii="Times New Roman" w:hAnsi="Times New Roman" w:cs="Times New Roman"/>
          <w:sz w:val="24"/>
          <w:szCs w:val="24"/>
        </w:rPr>
        <w:t>urbines to generate electricity current.</w:t>
      </w:r>
      <w:r w:rsidR="00F22B1B" w:rsidRPr="00F41D39">
        <w:rPr>
          <w:rFonts w:ascii="Times New Roman" w:hAnsi="Times New Roman" w:cs="Times New Roman"/>
          <w:sz w:val="24"/>
          <w:szCs w:val="24"/>
        </w:rPr>
        <w:t xml:space="preserve"> The osmotic generating power station along River Murray floodplain produces 60W per square meter.</w:t>
      </w:r>
    </w:p>
    <w:p w:rsidR="00F22B1B" w:rsidRPr="00F41D39" w:rsidRDefault="0039325B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sz w:val="24"/>
          <w:szCs w:val="24"/>
        </w:rPr>
        <w:t>Hydrogen fuel it involves generation of electricity through combustion of oxygen and hydrogen atoms. When hydrogen and oxygen are burned it result to productions of electric current.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There is a site at Central West Virginia Regional Airport in Charleston which deals with production of power using hydrogen from water.</w:t>
      </w:r>
    </w:p>
    <w:p w:rsidR="00F22B1B" w:rsidRPr="00F41D39" w:rsidRDefault="0039325B" w:rsidP="00F41D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Geothermal This is a form of 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thermal </w:t>
      </w:r>
      <w:r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energy 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that is generated in the earth and also stored in the earth. Below the surface of Morgan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tow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n there is a lot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 of heat of about 200 degrees it was a survey co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nducted by deep direct use 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organization a</w:t>
      </w:r>
      <w:r w:rsidR="00D53382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>nd west Virginia university</w:t>
      </w:r>
      <w:r w:rsidR="00F22B1B" w:rsidRPr="00F41D39"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</w:rPr>
        <w:t xml:space="preserve">. Where there will be a site established around Morgan town campus. </w:t>
      </w:r>
    </w:p>
    <w:p w:rsidR="008654DC" w:rsidRPr="00220487" w:rsidRDefault="00F41D39" w:rsidP="00220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487">
        <w:rPr>
          <w:rFonts w:ascii="Times New Roman" w:hAnsi="Times New Roman" w:cs="Times New Roman"/>
          <w:sz w:val="24"/>
          <w:szCs w:val="24"/>
        </w:rPr>
        <w:t>REFERENCE</w:t>
      </w:r>
    </w:p>
    <w:p w:rsidR="00F41D39" w:rsidRPr="00220487" w:rsidRDefault="00220487" w:rsidP="00220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0487">
        <w:rPr>
          <w:rFonts w:ascii="Times New Roman" w:hAnsi="Times New Roman" w:cs="Times New Roman"/>
          <w:sz w:val="24"/>
          <w:szCs w:val="24"/>
        </w:rPr>
        <w:t xml:space="preserve">Williams, Philip J., et al. "Atmospheric impacts of a natural gas development within the urban context of Morgantown, West Virginia." </w:t>
      </w:r>
      <w:r w:rsidRPr="00220487">
        <w:rPr>
          <w:rFonts w:ascii="Times New Roman" w:hAnsi="Times New Roman" w:cs="Times New Roman"/>
          <w:i/>
          <w:iCs/>
          <w:sz w:val="24"/>
          <w:szCs w:val="24"/>
        </w:rPr>
        <w:t>Science of The Total Environment</w:t>
      </w:r>
      <w:r w:rsidRPr="00220487">
        <w:rPr>
          <w:rFonts w:ascii="Times New Roman" w:hAnsi="Times New Roman" w:cs="Times New Roman"/>
          <w:sz w:val="24"/>
          <w:szCs w:val="24"/>
        </w:rPr>
        <w:t xml:space="preserve"> 639 (2018): 406-416.</w:t>
      </w:r>
    </w:p>
    <w:p w:rsidR="00220487" w:rsidRPr="00220487" w:rsidRDefault="00220487" w:rsidP="0022048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487">
        <w:rPr>
          <w:rFonts w:ascii="Times New Roman" w:eastAsia="Times New Roman" w:hAnsi="Times New Roman" w:cs="Times New Roman"/>
          <w:sz w:val="24"/>
          <w:szCs w:val="24"/>
        </w:rPr>
        <w:t xml:space="preserve">Dicks, Andrew, and David Anthony James Rand. </w:t>
      </w:r>
      <w:r w:rsidRPr="00220487">
        <w:rPr>
          <w:rFonts w:ascii="Times New Roman" w:eastAsia="Times New Roman" w:hAnsi="Times New Roman" w:cs="Times New Roman"/>
          <w:i/>
          <w:iCs/>
          <w:sz w:val="24"/>
          <w:szCs w:val="24"/>
        </w:rPr>
        <w:t>Fuel cell systems explained</w:t>
      </w:r>
      <w:r w:rsidR="00D15BB2">
        <w:rPr>
          <w:rFonts w:ascii="Times New Roman" w:eastAsia="Times New Roman" w:hAnsi="Times New Roman" w:cs="Times New Roman"/>
          <w:sz w:val="24"/>
          <w:szCs w:val="24"/>
        </w:rPr>
        <w:t>. Wiley, 2018</w:t>
      </w:r>
      <w:bookmarkStart w:id="0" w:name="_GoBack"/>
      <w:bookmarkEnd w:id="0"/>
    </w:p>
    <w:p w:rsidR="00C34B66" w:rsidRPr="00220487" w:rsidRDefault="00C34B66" w:rsidP="002204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487" w:rsidRPr="00220487" w:rsidRDefault="00220487" w:rsidP="00220487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20487">
        <w:rPr>
          <w:rFonts w:ascii="Times New Roman" w:eastAsia="Times New Roman" w:hAnsi="Times New Roman" w:cs="Times New Roman"/>
          <w:sz w:val="24"/>
          <w:szCs w:val="24"/>
        </w:rPr>
        <w:t xml:space="preserve">Means, Ken, et al. </w:t>
      </w:r>
      <w:r w:rsidRPr="00220487">
        <w:rPr>
          <w:rFonts w:ascii="Times New Roman" w:eastAsia="Times New Roman" w:hAnsi="Times New Roman" w:cs="Times New Roman"/>
          <w:i/>
          <w:iCs/>
          <w:sz w:val="24"/>
          <w:szCs w:val="24"/>
        </w:rPr>
        <w:t>Evaluation of Geothermal and Natural Gas Resources Beneath Camp Dawson and Opportunities for Deep Direct Use of Geothermal Energy or Natural Gas for Heat and Electricity Production; NETL-TRS-8-2017; NETL Technical Report Series; US Department of Energy, National Energy Technology Laboratory: Morgantown, WV, 2017; p 148</w:t>
      </w:r>
      <w:r w:rsidRPr="00220487">
        <w:rPr>
          <w:rFonts w:ascii="Times New Roman" w:eastAsia="Times New Roman" w:hAnsi="Times New Roman" w:cs="Times New Roman"/>
          <w:sz w:val="24"/>
          <w:szCs w:val="24"/>
        </w:rPr>
        <w:t>. No. NETL-PUB-20970. National Energy Technology Lab.(NETL), Morgantown, WV (United States), 2017.</w:t>
      </w:r>
    </w:p>
    <w:p w:rsidR="00220487" w:rsidRPr="00220487" w:rsidRDefault="00220487" w:rsidP="00220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4B66" w:rsidRDefault="00C34B66" w:rsidP="003F3B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20487" w:rsidRPr="00220487" w:rsidRDefault="00220487" w:rsidP="002204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34B66" w:rsidRPr="003F3BE5" w:rsidRDefault="00C34B66" w:rsidP="003F3B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34B66" w:rsidRPr="003F3BE5" w:rsidSect="008654D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3C69" w:rsidRDefault="00DF3C69" w:rsidP="00F22B1B">
      <w:pPr>
        <w:spacing w:after="0" w:line="240" w:lineRule="auto"/>
      </w:pPr>
      <w:r>
        <w:separator/>
      </w:r>
    </w:p>
  </w:endnote>
  <w:endnote w:type="continuationSeparator" w:id="0">
    <w:p w:rsidR="00DF3C69" w:rsidRDefault="00DF3C69" w:rsidP="00F22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3C69" w:rsidRDefault="00DF3C69" w:rsidP="00F22B1B">
      <w:pPr>
        <w:spacing w:after="0" w:line="240" w:lineRule="auto"/>
      </w:pPr>
      <w:r>
        <w:separator/>
      </w:r>
    </w:p>
  </w:footnote>
  <w:footnote w:type="continuationSeparator" w:id="0">
    <w:p w:rsidR="00DF3C69" w:rsidRDefault="00DF3C69" w:rsidP="00F22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BE5" w:rsidRDefault="00F41D39">
    <w:pPr>
      <w:pStyle w:val="Header"/>
    </w:pPr>
    <w:r>
      <w:t xml:space="preserve">                                                                                                                                                                              </w:t>
    </w:r>
    <w:r w:rsidR="003F3BE5">
      <w:t xml:space="preserve"> </w:t>
    </w:r>
    <w:r w:rsidR="008654DC">
      <w:t xml:space="preserve">       </w:t>
    </w:r>
    <w:r w:rsidR="003F3BE5">
      <w:t xml:space="preserve"> </w:t>
    </w:r>
    <w:r>
      <w:t>THE WATER AS A POWER SOURCE</w:t>
    </w:r>
    <w:r w:rsidR="003F3BE5">
      <w:t xml:space="preserve">                                                                                                                                                                                      </w:t>
    </w:r>
    <w:r>
      <w:t xml:space="preserve">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BE5" w:rsidRDefault="003F3BE5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                    R</w:t>
    </w:r>
    <w:r w:rsidR="00BF10A0">
      <w:t>UNNING HEAD: THE WATER AS A POWER SOURCE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4047E"/>
    <w:multiLevelType w:val="hybridMultilevel"/>
    <w:tmpl w:val="1D1AD23C"/>
    <w:lvl w:ilvl="0" w:tplc="F1EC6E1A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4A8220F7"/>
    <w:multiLevelType w:val="hybridMultilevel"/>
    <w:tmpl w:val="2E06F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D98"/>
    <w:rsid w:val="00166F55"/>
    <w:rsid w:val="00220487"/>
    <w:rsid w:val="002F6DDB"/>
    <w:rsid w:val="0039325B"/>
    <w:rsid w:val="003F3BE5"/>
    <w:rsid w:val="006606AF"/>
    <w:rsid w:val="00714D6C"/>
    <w:rsid w:val="008654DC"/>
    <w:rsid w:val="00B05B48"/>
    <w:rsid w:val="00BF10A0"/>
    <w:rsid w:val="00C34B66"/>
    <w:rsid w:val="00C37DE1"/>
    <w:rsid w:val="00C92D98"/>
    <w:rsid w:val="00D15BB2"/>
    <w:rsid w:val="00D46D06"/>
    <w:rsid w:val="00D53382"/>
    <w:rsid w:val="00DF3C69"/>
    <w:rsid w:val="00E11230"/>
    <w:rsid w:val="00F22B1B"/>
    <w:rsid w:val="00F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F87652"/>
  <w15:docId w15:val="{45FD4B7B-F504-481F-A86B-29003CB04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7D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2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2B1B"/>
  </w:style>
  <w:style w:type="paragraph" w:styleId="Footer">
    <w:name w:val="footer"/>
    <w:basedOn w:val="Normal"/>
    <w:link w:val="FooterChar"/>
    <w:uiPriority w:val="99"/>
    <w:unhideWhenUsed/>
    <w:rsid w:val="00F22B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2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3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8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9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1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5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1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48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2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EVANS</dc:creator>
  <cp:lastModifiedBy>amos kamau</cp:lastModifiedBy>
  <cp:revision>2</cp:revision>
  <dcterms:created xsi:type="dcterms:W3CDTF">2018-09-01T01:05:00Z</dcterms:created>
  <dcterms:modified xsi:type="dcterms:W3CDTF">2018-09-01T01:05:00Z</dcterms:modified>
</cp:coreProperties>
</file>